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2CC1C">
      <w:pPr>
        <w:spacing w:line="360" w:lineRule="auto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《语文课程与教学论》考试大纲</w:t>
      </w:r>
    </w:p>
    <w:p w14:paraId="7BCCFE6C">
      <w:pPr>
        <w:spacing w:line="360" w:lineRule="auto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适用专业：学科教学（语文）【专业学位】</w:t>
      </w:r>
    </w:p>
    <w:p w14:paraId="0249748B">
      <w:pPr>
        <w:spacing w:line="360" w:lineRule="auto"/>
        <w:jc w:val="center"/>
        <w:rPr>
          <w:rFonts w:ascii="宋体" w:cs="宋体"/>
          <w:b/>
          <w:bCs/>
          <w:sz w:val="32"/>
          <w:szCs w:val="32"/>
        </w:rPr>
      </w:pPr>
    </w:p>
    <w:p w14:paraId="57089CFC">
      <w:pPr>
        <w:pStyle w:val="4"/>
        <w:spacing w:line="360" w:lineRule="auto"/>
        <w:ind w:firstLine="0" w:firstLineChars="0"/>
        <w:rPr>
          <w:rFonts w:cs="Times New Roman"/>
          <w:sz w:val="24"/>
          <w:szCs w:val="24"/>
        </w:rPr>
      </w:pPr>
      <w:r>
        <w:rPr>
          <w:rFonts w:hint="eastAsia" w:cs="宋体"/>
          <w:b/>
          <w:bCs/>
          <w:sz w:val="28"/>
          <w:szCs w:val="28"/>
        </w:rPr>
        <w:t>一、考试性质</w:t>
      </w:r>
    </w:p>
    <w:p w14:paraId="007B5B00">
      <w:pPr>
        <w:spacing w:line="360" w:lineRule="auto"/>
        <w:ind w:firstLine="315" w:firstLineChars="150"/>
        <w:rPr>
          <w:rFonts w:ascii="宋体" w:hAnsi="宋体" w:cs="宋体"/>
        </w:rPr>
      </w:pPr>
      <w:r>
        <w:rPr>
          <w:rFonts w:hint="eastAsia" w:ascii="宋体" w:hAnsi="宋体" w:cs="宋体"/>
        </w:rPr>
        <w:t>“语文课程与教学论”考试是沈阳师范大学招收学科教学（语文）专业的硕士研究生而设置的具有选拔性质的考试科目。“语文课程与教学论”是汉语言文学专业的一门专业必修课程，它主要总结语文教学经验、探索和揭示语文教育教学的本质和规律，具有语文教育专业性和实践性的特点 。“语文课程与教学论”是“课程教学论”的一门分支学科，它主要测试语文课程性质、目的、语文教学过程、教材、教法、教师、学习等问题。</w:t>
      </w:r>
    </w:p>
    <w:p w14:paraId="175EC540">
      <w:pPr>
        <w:pStyle w:val="4"/>
        <w:spacing w:line="360" w:lineRule="auto"/>
        <w:ind w:firstLine="0" w:firstLineChars="0"/>
        <w:rPr>
          <w:rFonts w:cs="Times New Roman"/>
          <w:sz w:val="24"/>
          <w:szCs w:val="24"/>
        </w:rPr>
      </w:pPr>
      <w:r>
        <w:rPr>
          <w:rFonts w:hint="eastAsia" w:cs="宋体"/>
          <w:b/>
          <w:bCs/>
          <w:sz w:val="28"/>
          <w:szCs w:val="28"/>
        </w:rPr>
        <w:t>二、考查目标</w:t>
      </w:r>
    </w:p>
    <w:p w14:paraId="1002AA1F">
      <w:pPr>
        <w:spacing w:line="360" w:lineRule="auto"/>
        <w:rPr>
          <w:rFonts w:ascii="宋体" w:cs="Times New Roman"/>
        </w:rPr>
      </w:pPr>
      <w:r>
        <w:rPr>
          <w:rFonts w:hint="eastAsia" w:ascii="宋体" w:hAnsi="宋体" w:cs="宋体"/>
        </w:rPr>
        <w:t xml:space="preserve">   本课程考查的目标是使学生系统掌握中学语文课程教学的基本理论，并能以此指导教学实践；了解中学语文教学的实际状况和发展趋势，熟悉中学语文课程标准所规定的教学目标和教学要求，掌握中学语文教材的知识结构和训练体系等。</w:t>
      </w:r>
    </w:p>
    <w:p w14:paraId="628B7A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三、考试主要内容</w:t>
      </w:r>
    </w:p>
    <w:p w14:paraId="1442C2F1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第一章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语文课程的性质与功能</w:t>
      </w:r>
    </w:p>
    <w:p w14:paraId="596F06B0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语文课程的性质</w:t>
      </w:r>
    </w:p>
    <w:p w14:paraId="64E9E08F">
      <w:r>
        <w:t>一、</w:t>
      </w:r>
      <w:r>
        <w:rPr>
          <w:rFonts w:hint="eastAsia"/>
        </w:rPr>
        <w:t>“语文”名称的由来与发展</w:t>
      </w:r>
    </w:p>
    <w:p w14:paraId="6C4D4C63">
      <w:r>
        <w:rPr>
          <w:rFonts w:hint="eastAsia"/>
        </w:rPr>
        <w:t>二、语文课程的性质</w:t>
      </w:r>
    </w:p>
    <w:p w14:paraId="6DBD863E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语文课程的功能与地位</w:t>
      </w:r>
    </w:p>
    <w:p w14:paraId="3533BD65">
      <w:r>
        <w:t>一、</w:t>
      </w:r>
      <w:r>
        <w:rPr>
          <w:rFonts w:hint="eastAsia"/>
        </w:rPr>
        <w:t>语文课程的功能</w:t>
      </w:r>
    </w:p>
    <w:p w14:paraId="6F3FF2CE">
      <w:r>
        <w:rPr>
          <w:rFonts w:hint="eastAsia"/>
        </w:rPr>
        <w:t>二、语文课程的地位</w:t>
      </w:r>
    </w:p>
    <w:p w14:paraId="5C1BDA75">
      <w:pPr>
        <w:jc w:val="left"/>
      </w:pPr>
      <w:r>
        <w:rPr>
          <w:rFonts w:hint="eastAsia" w:ascii="宋体" w:hAnsi="宋体"/>
          <w:b/>
        </w:rPr>
        <w:t>第二章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语文课程的理念与目标</w:t>
      </w:r>
    </w:p>
    <w:p w14:paraId="64753FA8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语文课程标准的基本理念</w:t>
      </w:r>
    </w:p>
    <w:p w14:paraId="71296724">
      <w:pPr>
        <w:rPr>
          <w:rFonts w:hint="eastAsia" w:eastAsia="宋体"/>
          <w:lang w:eastAsia="zh-CN"/>
        </w:rPr>
      </w:pPr>
      <w:r>
        <w:t>一、</w:t>
      </w:r>
      <w:r>
        <w:rPr>
          <w:rFonts w:hint="eastAsia"/>
        </w:rPr>
        <w:t>义务教育阶段语文课程标准的基本理念</w:t>
      </w:r>
    </w:p>
    <w:p w14:paraId="46922D10">
      <w:pPr>
        <w:rPr>
          <w:rFonts w:hint="eastAsia" w:eastAsia="宋体"/>
          <w:lang w:eastAsia="zh-CN"/>
        </w:rPr>
      </w:pPr>
      <w:r>
        <w:rPr>
          <w:rFonts w:hint="eastAsia"/>
        </w:rPr>
        <w:t>二、普通高中阶段语文课程标准的基本理念</w:t>
      </w:r>
    </w:p>
    <w:p w14:paraId="62A22B91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语文课程的目标</w:t>
      </w:r>
    </w:p>
    <w:p w14:paraId="6F6D5810">
      <w:r>
        <w:rPr>
          <w:rFonts w:hint="eastAsia"/>
        </w:rPr>
        <w:t>一、义务教育阶段语文课程目标</w:t>
      </w:r>
    </w:p>
    <w:p w14:paraId="5AA0FCB7">
      <w:r>
        <w:rPr>
          <w:rFonts w:hint="eastAsia"/>
        </w:rPr>
        <w:t>二、普通高中教育阶段语文课程目标</w:t>
      </w:r>
    </w:p>
    <w:p w14:paraId="37B6E1BE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第三章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  <w:szCs w:val="22"/>
        </w:rPr>
        <w:t>语文教学过程与设计</w:t>
      </w:r>
    </w:p>
    <w:p w14:paraId="733E832E">
      <w:r>
        <w:rPr>
          <w:rFonts w:hint="eastAsia"/>
        </w:rPr>
        <w:t>第一节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/>
        </w:rPr>
        <w:t>语文教学过程</w:t>
      </w:r>
    </w:p>
    <w:p w14:paraId="0F27E6D1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语文教学过程优化理论</w:t>
      </w:r>
    </w:p>
    <w:p w14:paraId="2D865429">
      <w:pPr>
        <w:numPr>
          <w:ilvl w:val="0"/>
          <w:numId w:val="1"/>
        </w:numPr>
      </w:pPr>
      <w:r>
        <w:rPr>
          <w:rFonts w:hint="eastAsia"/>
        </w:rPr>
        <w:t>教学原则</w:t>
      </w:r>
    </w:p>
    <w:p w14:paraId="38CEE10D">
      <w:pPr>
        <w:numPr>
          <w:ilvl w:val="0"/>
          <w:numId w:val="2"/>
        </w:numPr>
        <w:rPr>
          <w:rFonts w:ascii="宋体" w:hAnsi="宋体"/>
        </w:rPr>
      </w:pPr>
      <w:r>
        <w:rPr>
          <w:rFonts w:hint="eastAsia" w:ascii="宋体" w:hAnsi="宋体"/>
        </w:rPr>
        <w:t>语文教学设计</w:t>
      </w:r>
    </w:p>
    <w:p w14:paraId="6F7E5928">
      <w:r>
        <w:t>一、</w:t>
      </w:r>
      <w:r>
        <w:rPr>
          <w:rFonts w:hint="eastAsia" w:ascii="宋体" w:hAnsi="宋体"/>
        </w:rPr>
        <w:t>语文教学设计</w:t>
      </w:r>
      <w:r>
        <w:t>依据</w:t>
      </w:r>
    </w:p>
    <w:p w14:paraId="27BB4AD1">
      <w:r>
        <w:t>二、</w:t>
      </w:r>
      <w:r>
        <w:rPr>
          <w:rFonts w:hint="eastAsia" w:ascii="宋体" w:hAnsi="宋体"/>
        </w:rPr>
        <w:t>语文教学设计</w:t>
      </w:r>
      <w:r>
        <w:rPr>
          <w:rFonts w:hint="eastAsia"/>
        </w:rPr>
        <w:t>方法</w:t>
      </w:r>
    </w:p>
    <w:p w14:paraId="75345109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第四章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语文说课与评课</w:t>
      </w:r>
    </w:p>
    <w:p w14:paraId="4D2395C4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第一节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>语文</w:t>
      </w:r>
      <w:r>
        <w:rPr>
          <w:rFonts w:hint="eastAsia" w:ascii="宋体" w:hAnsi="宋体"/>
        </w:rPr>
        <w:t>说课</w:t>
      </w:r>
    </w:p>
    <w:p w14:paraId="4BA04771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一、说课的内容</w:t>
      </w:r>
    </w:p>
    <w:p w14:paraId="2E5B5247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二、说课的要求</w:t>
      </w:r>
    </w:p>
    <w:p w14:paraId="19B8219A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第二节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>语文</w:t>
      </w:r>
      <w:bookmarkStart w:id="0" w:name="_GoBack"/>
      <w:bookmarkEnd w:id="0"/>
      <w:r>
        <w:rPr>
          <w:rFonts w:hint="eastAsia" w:ascii="宋体" w:hAnsi="宋体"/>
        </w:rPr>
        <w:t>评课</w:t>
      </w:r>
    </w:p>
    <w:p w14:paraId="07C47686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一、评课的原则</w:t>
      </w:r>
    </w:p>
    <w:p w14:paraId="13C2DF0D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二、评课的意义</w:t>
      </w:r>
    </w:p>
    <w:p w14:paraId="06C25FB0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第五章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阅读教学</w:t>
      </w:r>
    </w:p>
    <w:p w14:paraId="3AB970FA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阅读教学的基本理念与目标</w:t>
      </w:r>
    </w:p>
    <w:p w14:paraId="4B1C1677">
      <w:r>
        <w:t>一、</w:t>
      </w:r>
      <w:r>
        <w:rPr>
          <w:rFonts w:hint="eastAsia"/>
        </w:rPr>
        <w:t>阅读教学的基本理念</w:t>
      </w:r>
    </w:p>
    <w:p w14:paraId="31B43495">
      <w:r>
        <w:t>二、</w:t>
      </w:r>
      <w:r>
        <w:rPr>
          <w:rFonts w:hint="eastAsia"/>
        </w:rPr>
        <w:t>阅读教学的目标</w:t>
      </w:r>
    </w:p>
    <w:p w14:paraId="25C06B0D">
      <w:r>
        <w:t>第</w:t>
      </w:r>
      <w:r>
        <w:rPr>
          <w:rFonts w:hint="eastAsia"/>
        </w:rPr>
        <w:t>二节</w:t>
      </w:r>
      <w:r>
        <w:t xml:space="preserve"> </w:t>
      </w:r>
      <w:r>
        <w:rPr>
          <w:rFonts w:hint="eastAsia"/>
        </w:rPr>
        <w:t>阅读教学的策</w:t>
      </w:r>
      <w:r>
        <w:t>略</w:t>
      </w:r>
    </w:p>
    <w:p w14:paraId="117FEC68">
      <w:r>
        <w:t>一、鼓励思考，强化问题意识</w:t>
      </w:r>
    </w:p>
    <w:p w14:paraId="69E185E8">
      <w:r>
        <w:rPr>
          <w:rFonts w:hint="eastAsia"/>
        </w:rPr>
        <w:t>二、打破限制，放飞学生的想象</w:t>
      </w:r>
    </w:p>
    <w:p w14:paraId="0F9600E0">
      <w:r>
        <w:rPr>
          <w:rFonts w:hint="eastAsia"/>
        </w:rPr>
        <w:t>三、步步深入，激发学生的创造潜能</w:t>
      </w:r>
    </w:p>
    <w:p w14:paraId="67F5AED5">
      <w:pPr>
        <w:rPr>
          <w:rFonts w:ascii="宋体" w:hAnsi="宋体"/>
        </w:rPr>
      </w:pPr>
      <w:r>
        <w:rPr>
          <w:rFonts w:hint="eastAsia"/>
        </w:rPr>
        <w:t>四、由此及</w:t>
      </w:r>
      <w:r>
        <w:t>彼</w:t>
      </w:r>
      <w:r>
        <w:rPr>
          <w:rFonts w:hint="eastAsia"/>
        </w:rPr>
        <w:t>，让学生读到</w:t>
      </w:r>
      <w:r>
        <w:rPr>
          <w:rFonts w:hint="eastAsia" w:ascii="宋体" w:hAnsi="宋体"/>
        </w:rPr>
        <w:t>“</w:t>
      </w:r>
      <w:r>
        <w:rPr>
          <w:rFonts w:hint="eastAsia"/>
        </w:rPr>
        <w:t>自</w:t>
      </w:r>
      <w:r>
        <w:t>己</w:t>
      </w:r>
      <w:r>
        <w:rPr>
          <w:rFonts w:hint="eastAsia" w:ascii="宋体" w:hAnsi="宋体"/>
        </w:rPr>
        <w:t>”</w:t>
      </w:r>
    </w:p>
    <w:p w14:paraId="01DECFC9">
      <w:r>
        <w:rPr>
          <w:rFonts w:hint="eastAsia"/>
        </w:rPr>
        <w:t>五、平等民主，</w:t>
      </w:r>
      <w:r>
        <w:t>营造</w:t>
      </w:r>
      <w:r>
        <w:rPr>
          <w:rFonts w:hint="eastAsia"/>
        </w:rPr>
        <w:t>课堂学术</w:t>
      </w:r>
      <w:r>
        <w:t>氛</w:t>
      </w:r>
      <w:r>
        <w:rPr>
          <w:rFonts w:hint="eastAsia"/>
        </w:rPr>
        <w:t>围</w:t>
      </w:r>
    </w:p>
    <w:p w14:paraId="1CEF03B7">
      <w:r>
        <w:rPr>
          <w:rFonts w:hint="eastAsia"/>
        </w:rPr>
        <w:t>六、率先垂范，教师教给学生的只有自</w:t>
      </w:r>
      <w:r>
        <w:t>己</w:t>
      </w:r>
    </w:p>
    <w:p w14:paraId="44143270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第六章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写作教学</w:t>
      </w:r>
    </w:p>
    <w:p w14:paraId="375E2253">
      <w:r>
        <w:rPr>
          <w:rFonts w:hint="eastAsia" w:ascii="宋体" w:hAnsi="宋体"/>
        </w:rPr>
        <w:t>第一节</w:t>
      </w:r>
      <w:r>
        <w:t xml:space="preserve"> </w:t>
      </w:r>
      <w:r>
        <w:rPr>
          <w:rFonts w:hint="eastAsia"/>
        </w:rPr>
        <w:t>写作教学的理念与目标</w:t>
      </w:r>
    </w:p>
    <w:p w14:paraId="1C142B78">
      <w:r>
        <w:rPr>
          <w:rFonts w:hint="eastAsia"/>
        </w:rPr>
        <w:t>一、写作教学的理念</w:t>
      </w:r>
    </w:p>
    <w:p w14:paraId="0A31F278">
      <w:r>
        <w:rPr>
          <w:rFonts w:hint="eastAsia"/>
        </w:rPr>
        <w:t>二、写作教学的目标</w:t>
      </w:r>
    </w:p>
    <w:p w14:paraId="0DD7B2F6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写作教学的原则与要求</w:t>
      </w:r>
    </w:p>
    <w:p w14:paraId="06E980C1">
      <w:r>
        <w:rPr>
          <w:rFonts w:hint="eastAsia"/>
        </w:rPr>
        <w:t>一、写作教学的原则</w:t>
      </w:r>
    </w:p>
    <w:p w14:paraId="076209AB">
      <w:r>
        <w:rPr>
          <w:rFonts w:hint="eastAsia"/>
        </w:rPr>
        <w:t>二、写作教学的要求</w:t>
      </w:r>
    </w:p>
    <w:p w14:paraId="5A54C829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第七章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口语交际教学</w:t>
      </w:r>
    </w:p>
    <w:p w14:paraId="753BB6C9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第一节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口语交际教学的目标与理念</w:t>
      </w:r>
    </w:p>
    <w:p w14:paraId="2777327A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一、口语交际教学的目标</w:t>
      </w:r>
    </w:p>
    <w:p w14:paraId="216498AD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二、口语交际教学的理念</w:t>
      </w:r>
    </w:p>
    <w:p w14:paraId="58F21D80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第二节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口语交际教学设计</w:t>
      </w:r>
    </w:p>
    <w:p w14:paraId="08414694"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一、独立口语交际教学设计</w:t>
      </w:r>
    </w:p>
    <w:p w14:paraId="2A993EF9">
      <w:pPr>
        <w:jc w:val="left"/>
        <w:rPr>
          <w:rFonts w:ascii="宋体" w:hAnsi="宋体"/>
          <w:b/>
        </w:rPr>
      </w:pPr>
      <w:r>
        <w:rPr>
          <w:rFonts w:hint="eastAsia" w:ascii="宋体" w:hAnsi="宋体"/>
        </w:rPr>
        <w:t>二、非独立式的口语交际教学</w:t>
      </w:r>
    </w:p>
    <w:p w14:paraId="4BBC6FAF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第八章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语文综合性学习指导</w:t>
      </w:r>
    </w:p>
    <w:p w14:paraId="2AC5B2A7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第一节</w:t>
      </w:r>
      <w:r>
        <w:rPr>
          <w:rFonts w:hint="eastAsia" w:ascii="宋体" w:hAnsi="宋体"/>
          <w:szCs w:val="22"/>
          <w:lang w:val="en-US" w:eastAsia="zh-CN"/>
        </w:rPr>
        <w:t xml:space="preserve"> </w:t>
      </w:r>
      <w:r>
        <w:rPr>
          <w:rFonts w:hint="eastAsia" w:ascii="宋体" w:hAnsi="宋体"/>
          <w:szCs w:val="22"/>
        </w:rPr>
        <w:t>语文综合性学习的目标与特点</w:t>
      </w:r>
    </w:p>
    <w:p w14:paraId="61255F87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一、 语文综合性学习的目标</w:t>
      </w:r>
    </w:p>
    <w:p w14:paraId="286A4501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二、 语文综合性学习的特点</w:t>
      </w:r>
    </w:p>
    <w:p w14:paraId="21823A09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第二节</w:t>
      </w:r>
      <w:r>
        <w:rPr>
          <w:rFonts w:hint="eastAsia" w:ascii="宋体" w:hAnsi="宋体"/>
          <w:szCs w:val="22"/>
          <w:lang w:val="en-US" w:eastAsia="zh-CN"/>
        </w:rPr>
        <w:t xml:space="preserve"> </w:t>
      </w:r>
      <w:r>
        <w:rPr>
          <w:rFonts w:hint="eastAsia" w:ascii="宋体" w:hAnsi="宋体"/>
          <w:szCs w:val="22"/>
        </w:rPr>
        <w:t>语文综合性学习的实施与评价</w:t>
      </w:r>
    </w:p>
    <w:p w14:paraId="5EDA7B2B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一、 语文综合性学习的实施</w:t>
      </w:r>
    </w:p>
    <w:p w14:paraId="32207144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二、 语文综合性学习的评价</w:t>
      </w:r>
    </w:p>
    <w:p w14:paraId="51FF8EF9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第九章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语文教师专业发展</w:t>
      </w:r>
    </w:p>
    <w:p w14:paraId="233346C4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第一节</w:t>
      </w:r>
      <w:r>
        <w:rPr>
          <w:rFonts w:hint="eastAsia" w:ascii="宋体" w:hAnsi="宋体"/>
          <w:szCs w:val="22"/>
          <w:lang w:val="en-US" w:eastAsia="zh-CN"/>
        </w:rPr>
        <w:t xml:space="preserve"> </w:t>
      </w:r>
      <w:r>
        <w:rPr>
          <w:rFonts w:hint="eastAsia" w:ascii="宋体" w:hAnsi="宋体"/>
          <w:szCs w:val="22"/>
        </w:rPr>
        <w:t>语文教师专业发展的理念与意义</w:t>
      </w:r>
    </w:p>
    <w:p w14:paraId="2801A89D">
      <w:pPr>
        <w:numPr>
          <w:ilvl w:val="0"/>
          <w:numId w:val="3"/>
        </w:num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语文教师专业发展的理念</w:t>
      </w:r>
    </w:p>
    <w:p w14:paraId="332C53A8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二、语文教师专业发展的意义</w:t>
      </w:r>
    </w:p>
    <w:p w14:paraId="1FB8E22A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第二节</w:t>
      </w:r>
      <w:r>
        <w:rPr>
          <w:rFonts w:hint="eastAsia" w:ascii="宋体" w:hAnsi="宋体"/>
          <w:szCs w:val="22"/>
          <w:lang w:val="en-US" w:eastAsia="zh-CN"/>
        </w:rPr>
        <w:t xml:space="preserve"> </w:t>
      </w:r>
      <w:r>
        <w:rPr>
          <w:rFonts w:hint="eastAsia" w:ascii="宋体" w:hAnsi="宋体"/>
          <w:szCs w:val="22"/>
        </w:rPr>
        <w:t>语文教师专业发展的内容与有效路径</w:t>
      </w:r>
    </w:p>
    <w:p w14:paraId="10A167FD">
      <w:pPr>
        <w:numPr>
          <w:ilvl w:val="0"/>
          <w:numId w:val="4"/>
        </w:num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语文教师专业发展的内容</w:t>
      </w:r>
    </w:p>
    <w:p w14:paraId="598774D2">
      <w:pPr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二、语文教师专业发展的有效路径</w:t>
      </w:r>
    </w:p>
    <w:p w14:paraId="1F653F22">
      <w:pPr>
        <w:ind w:firstLine="241" w:firstLineChars="100"/>
        <w:jc w:val="left"/>
        <w:rPr>
          <w:b/>
          <w:bCs/>
          <w:sz w:val="24"/>
        </w:rPr>
      </w:pPr>
    </w:p>
    <w:p w14:paraId="48F5F6B6">
      <w:pPr>
        <w:spacing w:line="360" w:lineRule="auto"/>
        <w:jc w:val="left"/>
        <w:rPr>
          <w:rFonts w:hint="eastAsia" w:ascii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宋体" w:cs="Times New Roman"/>
          <w:b/>
          <w:bCs/>
          <w:sz w:val="21"/>
          <w:szCs w:val="21"/>
          <w:lang w:val="en-US" w:eastAsia="zh-CN"/>
        </w:rPr>
        <w:t>主要参考书以及课程标准：</w:t>
      </w:r>
    </w:p>
    <w:p w14:paraId="20E1E0F4">
      <w:pPr>
        <w:spacing w:line="360" w:lineRule="auto"/>
        <w:jc w:val="left"/>
        <w:rPr>
          <w:rFonts w:hint="eastAsia" w:ascii="宋体" w:cs="Times New Roman"/>
          <w:sz w:val="21"/>
          <w:szCs w:val="21"/>
        </w:rPr>
      </w:pPr>
      <w:r>
        <w:rPr>
          <w:rFonts w:hint="eastAsia" w:ascii="宋体" w:cs="Times New Roman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val="zh-CN"/>
        </w:rPr>
        <w:t>.</w:t>
      </w:r>
      <w:r>
        <w:rPr>
          <w:rFonts w:hint="eastAsia" w:ascii="宋体" w:cs="Times New Roman"/>
          <w:sz w:val="21"/>
          <w:szCs w:val="21"/>
        </w:rPr>
        <w:t>欧阳芬、殷可嘉：《语文课程与教学论》，高等教育出版社，2022</w:t>
      </w:r>
      <w:r>
        <w:rPr>
          <w:rFonts w:hint="eastAsia" w:ascii="宋体" w:cs="Times New Roman"/>
          <w:sz w:val="21"/>
          <w:szCs w:val="21"/>
          <w:lang w:val="en-US" w:eastAsia="zh-CN"/>
        </w:rPr>
        <w:t>年版。</w:t>
      </w:r>
    </w:p>
    <w:p w14:paraId="1A185AB4">
      <w:pPr>
        <w:spacing w:line="276" w:lineRule="auto"/>
        <w:rPr>
          <w:rFonts w:hint="eastAsia" w:ascii="宋体" w:cs="Times New Roman"/>
          <w:sz w:val="21"/>
          <w:szCs w:val="21"/>
          <w:lang w:val="en-US" w:eastAsia="zh-CN"/>
        </w:rPr>
      </w:pPr>
      <w:r>
        <w:rPr>
          <w:rFonts w:hint="eastAsia" w:ascii="宋体" w:cs="Times New Roman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  <w:lang w:val="zh-CN"/>
        </w:rPr>
        <w:t>.</w:t>
      </w:r>
      <w:r>
        <w:rPr>
          <w:rFonts w:hint="eastAsia" w:ascii="宋体" w:cs="Times New Roman"/>
          <w:sz w:val="21"/>
          <w:szCs w:val="21"/>
        </w:rPr>
        <w:t>中华人民共和国教育部制定</w:t>
      </w:r>
      <w:r>
        <w:rPr>
          <w:rFonts w:hint="eastAsia" w:ascii="宋体" w:cs="Times New Roman"/>
          <w:sz w:val="21"/>
          <w:szCs w:val="21"/>
          <w:lang w:eastAsia="zh-CN"/>
        </w:rPr>
        <w:t>：</w:t>
      </w:r>
      <w:r>
        <w:rPr>
          <w:rFonts w:hint="eastAsia" w:ascii="宋体" w:cs="Times New Roman"/>
          <w:sz w:val="21"/>
          <w:szCs w:val="21"/>
        </w:rPr>
        <w:t>《普通高中语文课程标准（2017年版2020年修订）》，人民教育出版社，2020</w:t>
      </w:r>
      <w:r>
        <w:rPr>
          <w:rFonts w:hint="eastAsia" w:ascii="宋体" w:cs="Times New Roman"/>
          <w:sz w:val="21"/>
          <w:szCs w:val="21"/>
          <w:lang w:val="en-US" w:eastAsia="zh-CN"/>
        </w:rPr>
        <w:t>年版。</w:t>
      </w:r>
    </w:p>
    <w:p w14:paraId="6E54E5AC">
      <w:pPr>
        <w:spacing w:line="276" w:lineRule="auto"/>
        <w:rPr>
          <w:rFonts w:ascii="宋体" w:cs="Times New Roman"/>
          <w:sz w:val="21"/>
          <w:szCs w:val="21"/>
        </w:rPr>
      </w:pPr>
      <w:r>
        <w:rPr>
          <w:rFonts w:hint="eastAsia" w:ascii="宋体" w:cs="Times New Roman"/>
          <w:sz w:val="21"/>
          <w:szCs w:val="21"/>
          <w:lang w:val="en-US" w:eastAsia="zh-CN"/>
        </w:rPr>
        <w:t>3</w:t>
      </w:r>
      <w:r>
        <w:rPr>
          <w:rFonts w:hint="eastAsia" w:ascii="宋体" w:cs="Times New Roman"/>
          <w:sz w:val="21"/>
          <w:szCs w:val="21"/>
        </w:rPr>
        <w:t>.中华人民共和国教育部制定</w:t>
      </w:r>
      <w:r>
        <w:rPr>
          <w:rFonts w:hint="eastAsia" w:ascii="宋体" w:cs="Times New Roman"/>
          <w:sz w:val="21"/>
          <w:szCs w:val="21"/>
          <w:lang w:eastAsia="zh-CN"/>
        </w:rPr>
        <w:t>：</w:t>
      </w:r>
      <w:r>
        <w:rPr>
          <w:rFonts w:hint="eastAsia" w:ascii="宋体" w:cs="Times New Roman"/>
          <w:sz w:val="21"/>
          <w:szCs w:val="21"/>
        </w:rPr>
        <w:t>《义务教育语文课程标准（2022年版）》，北京师范大学出版社，2022</w:t>
      </w:r>
      <w:r>
        <w:rPr>
          <w:rFonts w:hint="eastAsia" w:ascii="宋体" w:cs="Times New Roman"/>
          <w:sz w:val="21"/>
          <w:szCs w:val="21"/>
          <w:lang w:val="en-US" w:eastAsia="zh-CN"/>
        </w:rPr>
        <w:t>年版。</w:t>
      </w:r>
    </w:p>
    <w:p w14:paraId="52F7003C">
      <w:pPr>
        <w:spacing w:line="276" w:lineRule="auto"/>
        <w:rPr>
          <w:rFonts w:hint="eastAsia" w:ascii="宋体" w:cs="Times New Roman"/>
          <w:sz w:val="28"/>
          <w:szCs w:val="28"/>
          <w:lang w:val="en-US" w:eastAsia="zh-CN"/>
        </w:rPr>
      </w:pPr>
    </w:p>
    <w:p w14:paraId="341097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69BB7"/>
    <w:multiLevelType w:val="singleLevel"/>
    <w:tmpl w:val="97969B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C0FA4E"/>
    <w:multiLevelType w:val="singleLevel"/>
    <w:tmpl w:val="9DC0FA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2F39E61"/>
    <w:multiLevelType w:val="singleLevel"/>
    <w:tmpl w:val="C2F39E6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F1A7611"/>
    <w:multiLevelType w:val="singleLevel"/>
    <w:tmpl w:val="7F1A7611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F1C61"/>
    <w:rsid w:val="363A073B"/>
    <w:rsid w:val="6D1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2025-09-02T12:49:00Z</dcterms:created>
  <dc:creator>o</dc:creator>
  <cp:lastModifiedBy>o</cp:lastModifiedBy>
  <dcterms:modified xsi:type="dcterms:W3CDTF">2025-09-02T13:10:32Z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5898D83C29BC4207A901F52034154225_11</vt:lpwstr>
  </property>
  <property fmtid="{D5CDD505-2E9C-101B-9397-08002B2CF9AE}" pid="4" name="KSOTemplateDocerSaveRecord">
    <vt:lpwstr>eyJoZGlkIjoiMmJlOTRiODVhNWY5NmU3YWU5MDY0OGVjYzFhMjU3NjkifQ==</vt:lpwstr>
  </property>
</Properties>
</file>